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66" w:rsidRPr="0069446A" w:rsidRDefault="000A7A66" w:rsidP="008A7A6C">
      <w:pPr>
        <w:tabs>
          <w:tab w:val="left" w:pos="2552"/>
        </w:tabs>
        <w:ind w:left="2127"/>
        <w:rPr>
          <w:b/>
          <w:sz w:val="36"/>
        </w:rPr>
      </w:pPr>
    </w:p>
    <w:p w:rsidR="000A7A66" w:rsidRPr="0069446A" w:rsidRDefault="000A7A66" w:rsidP="004C3B01">
      <w:pPr>
        <w:rPr>
          <w:b/>
          <w:sz w:val="36"/>
        </w:rPr>
      </w:pPr>
    </w:p>
    <w:p w:rsidR="000A7A66" w:rsidRPr="0069446A" w:rsidRDefault="000A7A66">
      <w:pPr>
        <w:jc w:val="center"/>
        <w:rPr>
          <w:b/>
          <w:sz w:val="28"/>
        </w:rPr>
      </w:pPr>
    </w:p>
    <w:p w:rsidR="000A7A66" w:rsidRPr="0069446A" w:rsidRDefault="000A7A66">
      <w:pPr>
        <w:jc w:val="center"/>
        <w:rPr>
          <w:b/>
          <w:sz w:val="28"/>
        </w:rPr>
      </w:pPr>
    </w:p>
    <w:p w:rsidR="000A7A66" w:rsidRPr="00F25151" w:rsidRDefault="007E66E5" w:rsidP="004B46A7">
      <w:pPr>
        <w:ind w:left="3540" w:firstLine="288"/>
        <w:jc w:val="center"/>
        <w:rPr>
          <w:rFonts w:ascii="Myriad Pro" w:hAnsi="Myriad Pro"/>
          <w:b/>
          <w:sz w:val="32"/>
          <w:szCs w:val="32"/>
          <w:u w:val="single"/>
        </w:rPr>
      </w:pPr>
      <w:r>
        <w:rPr>
          <w:rFonts w:ascii="Myriad Pro" w:hAnsi="Myriad Pro"/>
          <w:b/>
          <w:sz w:val="32"/>
          <w:szCs w:val="32"/>
          <w:u w:val="single"/>
        </w:rPr>
        <w:t xml:space="preserve">FIKSNI ZAKUP </w:t>
      </w:r>
      <w:r w:rsidR="000A7A66" w:rsidRPr="00F25151">
        <w:rPr>
          <w:rFonts w:ascii="Myriad Pro" w:hAnsi="Myriad Pro"/>
          <w:b/>
          <w:sz w:val="32"/>
          <w:szCs w:val="32"/>
          <w:u w:val="single"/>
        </w:rPr>
        <w:t>ZUNANJ</w:t>
      </w:r>
      <w:r>
        <w:rPr>
          <w:rFonts w:ascii="Myriad Pro" w:hAnsi="Myriad Pro"/>
          <w:b/>
          <w:sz w:val="32"/>
          <w:szCs w:val="32"/>
          <w:u w:val="single"/>
        </w:rPr>
        <w:t>IH</w:t>
      </w:r>
      <w:r w:rsidR="00F25151" w:rsidRPr="00F25151">
        <w:rPr>
          <w:rFonts w:ascii="Myriad Pro" w:hAnsi="Myriad Pro"/>
          <w:b/>
          <w:sz w:val="32"/>
          <w:szCs w:val="32"/>
          <w:u w:val="single"/>
        </w:rPr>
        <w:t xml:space="preserve"> TENIŠK</w:t>
      </w:r>
      <w:r>
        <w:rPr>
          <w:rFonts w:ascii="Myriad Pro" w:hAnsi="Myriad Pro"/>
          <w:b/>
          <w:sz w:val="32"/>
          <w:szCs w:val="32"/>
          <w:u w:val="single"/>
        </w:rPr>
        <w:t>IH</w:t>
      </w:r>
      <w:r w:rsidR="00F25151" w:rsidRPr="00F25151">
        <w:rPr>
          <w:rFonts w:ascii="Myriad Pro" w:hAnsi="Myriad Pro"/>
          <w:b/>
          <w:sz w:val="32"/>
          <w:szCs w:val="32"/>
          <w:u w:val="single"/>
        </w:rPr>
        <w:t xml:space="preserve"> </w:t>
      </w:r>
      <w:r w:rsidR="000A7A66" w:rsidRPr="00F25151">
        <w:rPr>
          <w:rFonts w:ascii="Myriad Pro" w:hAnsi="Myriad Pro"/>
          <w:b/>
          <w:sz w:val="32"/>
          <w:szCs w:val="32"/>
          <w:u w:val="single"/>
        </w:rPr>
        <w:t xml:space="preserve"> IGRIŠČ</w:t>
      </w:r>
      <w:r w:rsidR="009B1D3F" w:rsidRPr="00F25151">
        <w:rPr>
          <w:rFonts w:ascii="Myriad Pro" w:hAnsi="Myriad Pro"/>
          <w:b/>
          <w:sz w:val="32"/>
          <w:szCs w:val="32"/>
          <w:u w:val="single"/>
        </w:rPr>
        <w:t xml:space="preserve"> </w:t>
      </w:r>
      <w:r w:rsidR="00F25151" w:rsidRPr="00F25151">
        <w:rPr>
          <w:rFonts w:ascii="Myriad Pro" w:hAnsi="Myriad Pro"/>
          <w:b/>
          <w:sz w:val="32"/>
          <w:szCs w:val="32"/>
          <w:u w:val="single"/>
        </w:rPr>
        <w:t>ŠPORTN</w:t>
      </w:r>
      <w:r>
        <w:rPr>
          <w:rFonts w:ascii="Myriad Pro" w:hAnsi="Myriad Pro"/>
          <w:b/>
          <w:sz w:val="32"/>
          <w:szCs w:val="32"/>
          <w:u w:val="single"/>
        </w:rPr>
        <w:t>EGA</w:t>
      </w:r>
      <w:r w:rsidR="00F25151" w:rsidRPr="00F25151">
        <w:rPr>
          <w:rFonts w:ascii="Myriad Pro" w:hAnsi="Myriad Pro"/>
          <w:b/>
          <w:sz w:val="32"/>
          <w:szCs w:val="32"/>
          <w:u w:val="single"/>
        </w:rPr>
        <w:t xml:space="preserve"> </w:t>
      </w:r>
      <w:r w:rsidR="009B1D3F" w:rsidRPr="00F25151">
        <w:rPr>
          <w:rFonts w:ascii="Myriad Pro" w:hAnsi="Myriad Pro"/>
          <w:b/>
          <w:sz w:val="32"/>
          <w:szCs w:val="32"/>
          <w:u w:val="single"/>
        </w:rPr>
        <w:t>CENTRA OTOČEC</w:t>
      </w:r>
    </w:p>
    <w:p w:rsidR="000A7A66" w:rsidRPr="00F25151" w:rsidRDefault="000A7A66" w:rsidP="008A7A6C">
      <w:pPr>
        <w:ind w:left="1985" w:firstLine="1843"/>
        <w:jc w:val="center"/>
        <w:rPr>
          <w:rFonts w:ascii="Myriad Pro" w:hAnsi="Myriad Pro"/>
          <w:b/>
          <w:sz w:val="32"/>
          <w:szCs w:val="32"/>
          <w:u w:val="single"/>
        </w:rPr>
      </w:pPr>
    </w:p>
    <w:p w:rsidR="000A7A66" w:rsidRPr="00F25151" w:rsidRDefault="000A7A66" w:rsidP="008A7A6C">
      <w:pPr>
        <w:ind w:left="1985" w:firstLine="1843"/>
        <w:jc w:val="center"/>
        <w:rPr>
          <w:rFonts w:ascii="Myriad Pro" w:hAnsi="Myriad Pro"/>
          <w:b/>
          <w:sz w:val="28"/>
          <w:u w:val="single"/>
        </w:rPr>
      </w:pPr>
    </w:p>
    <w:p w:rsidR="000A7A66" w:rsidRPr="00F25151" w:rsidRDefault="000A7A66" w:rsidP="004B46A7">
      <w:pPr>
        <w:ind w:left="2977"/>
        <w:jc w:val="both"/>
        <w:rPr>
          <w:rFonts w:ascii="Myriad Pro" w:hAnsi="Myriad Pro"/>
          <w:sz w:val="28"/>
        </w:rPr>
      </w:pPr>
      <w:r w:rsidRPr="00F25151">
        <w:rPr>
          <w:rFonts w:ascii="Myriad Pro" w:hAnsi="Myriad Pro"/>
          <w:sz w:val="28"/>
        </w:rPr>
        <w:t>V</w:t>
      </w:r>
      <w:r w:rsidR="00521872" w:rsidRPr="00F25151">
        <w:rPr>
          <w:rFonts w:ascii="Myriad Pro" w:hAnsi="Myriad Pro"/>
          <w:sz w:val="28"/>
        </w:rPr>
        <w:t xml:space="preserve">se ljubitelje tenisa obveščamo, </w:t>
      </w:r>
      <w:r w:rsidRPr="00F25151">
        <w:rPr>
          <w:rFonts w:ascii="Myriad Pro" w:hAnsi="Myriad Pro"/>
          <w:sz w:val="28"/>
        </w:rPr>
        <w:t xml:space="preserve">da lahko pričnete z igro na zunanjih igriščih predvidoma od </w:t>
      </w:r>
      <w:r w:rsidR="007E66E5">
        <w:rPr>
          <w:rFonts w:ascii="Myriad Pro" w:hAnsi="Myriad Pro"/>
          <w:sz w:val="28"/>
        </w:rPr>
        <w:t>11</w:t>
      </w:r>
      <w:r w:rsidRPr="00F25151">
        <w:rPr>
          <w:rFonts w:ascii="Myriad Pro" w:hAnsi="Myriad Pro"/>
          <w:sz w:val="28"/>
        </w:rPr>
        <w:t>. aprila 20</w:t>
      </w:r>
      <w:r w:rsidR="007E66E5">
        <w:rPr>
          <w:rFonts w:ascii="Myriad Pro" w:hAnsi="Myriad Pro"/>
          <w:sz w:val="28"/>
        </w:rPr>
        <w:t>11</w:t>
      </w:r>
      <w:r w:rsidRPr="00F25151">
        <w:rPr>
          <w:rFonts w:ascii="Myriad Pro" w:hAnsi="Myriad Pro"/>
          <w:sz w:val="28"/>
        </w:rPr>
        <w:t xml:space="preserve"> dalje.</w:t>
      </w:r>
    </w:p>
    <w:p w:rsidR="000A7A66" w:rsidRPr="00F25151" w:rsidRDefault="000A7A66" w:rsidP="007E66E5">
      <w:pPr>
        <w:jc w:val="both"/>
        <w:rPr>
          <w:rFonts w:ascii="Myriad Pro" w:hAnsi="Myriad Pro"/>
          <w:b/>
          <w:sz w:val="28"/>
        </w:rPr>
      </w:pPr>
    </w:p>
    <w:p w:rsidR="000A7A66" w:rsidRDefault="000A7A66" w:rsidP="007E66E5">
      <w:pPr>
        <w:ind w:left="2977"/>
        <w:rPr>
          <w:rFonts w:ascii="Myriad Pro" w:hAnsi="Myriad Pro"/>
          <w:sz w:val="28"/>
        </w:rPr>
      </w:pPr>
      <w:r w:rsidRPr="00F25151">
        <w:rPr>
          <w:rFonts w:ascii="Myriad Pro" w:hAnsi="Myriad Pro"/>
          <w:sz w:val="28"/>
        </w:rPr>
        <w:t>Zakupi stalnih terminov na zunanjih igriščih Teniškega centra Otočec za podjetja ali individualno:</w:t>
      </w:r>
    </w:p>
    <w:p w:rsidR="002946FC" w:rsidRPr="00F25151" w:rsidRDefault="002946FC" w:rsidP="004B46A7">
      <w:pPr>
        <w:ind w:left="2269" w:firstLine="708"/>
        <w:rPr>
          <w:rFonts w:ascii="Myriad Pro" w:hAnsi="Myriad Pro"/>
          <w:sz w:val="28"/>
        </w:rPr>
      </w:pPr>
    </w:p>
    <w:p w:rsidR="004C3B01" w:rsidRPr="002946FC" w:rsidRDefault="002946FC" w:rsidP="002946FC">
      <w:pPr>
        <w:rPr>
          <w:rFonts w:ascii="Myriad Pro" w:hAnsi="Myriad Pro"/>
          <w:b/>
          <w:sz w:val="28"/>
          <w:u w:val="single"/>
        </w:rPr>
      </w:pPr>
      <w:r>
        <w:rPr>
          <w:rFonts w:ascii="Myriad Pro" w:hAnsi="Myriad Pro"/>
          <w:sz w:val="28"/>
        </w:rPr>
        <w:t xml:space="preserve">                                         </w:t>
      </w:r>
      <w:r w:rsidRPr="002946FC">
        <w:rPr>
          <w:rFonts w:ascii="Myriad Pro" w:hAnsi="Myriad Pro"/>
          <w:b/>
          <w:sz w:val="28"/>
          <w:u w:val="single"/>
        </w:rPr>
        <w:t>UGODNO ZA NAŠE STALNE GOSTE!!!!!!!!</w:t>
      </w:r>
    </w:p>
    <w:p w:rsidR="00D72DA3" w:rsidRPr="00F25151" w:rsidRDefault="00D72DA3" w:rsidP="004B46A7">
      <w:pPr>
        <w:ind w:left="2977" w:firstLine="1843"/>
        <w:jc w:val="center"/>
        <w:rPr>
          <w:rFonts w:ascii="Myriad Pro" w:hAnsi="Myriad Pro"/>
          <w:sz w:val="28"/>
        </w:rPr>
      </w:pPr>
    </w:p>
    <w:p w:rsidR="00E54765" w:rsidRPr="007E66E5" w:rsidRDefault="000A7A66" w:rsidP="007E66E5">
      <w:pPr>
        <w:ind w:left="2977"/>
        <w:jc w:val="center"/>
        <w:rPr>
          <w:rFonts w:ascii="Myriad Pro" w:hAnsi="Myriad Pro"/>
          <w:b/>
          <w:sz w:val="28"/>
        </w:rPr>
      </w:pPr>
      <w:r w:rsidRPr="007E66E5">
        <w:rPr>
          <w:rFonts w:ascii="Myriad Pro" w:hAnsi="Myriad Pro"/>
          <w:b/>
          <w:sz w:val="28"/>
        </w:rPr>
        <w:t>* stalno rezerviran TERM</w:t>
      </w:r>
      <w:r w:rsidR="00E54765" w:rsidRPr="007E66E5">
        <w:rPr>
          <w:rFonts w:ascii="Myriad Pro" w:hAnsi="Myriad Pro"/>
          <w:b/>
          <w:sz w:val="28"/>
        </w:rPr>
        <w:t xml:space="preserve">IN (1 ura tedensko) = </w:t>
      </w:r>
      <w:r w:rsidR="00AC7C75" w:rsidRPr="007E66E5">
        <w:rPr>
          <w:rFonts w:ascii="Myriad Pro" w:hAnsi="Myriad Pro"/>
          <w:b/>
          <w:sz w:val="28"/>
        </w:rPr>
        <w:t>31</w:t>
      </w:r>
      <w:r w:rsidR="00E54765" w:rsidRPr="007E66E5">
        <w:rPr>
          <w:rFonts w:ascii="Myriad Pro" w:hAnsi="Myriad Pro"/>
          <w:b/>
          <w:sz w:val="28"/>
        </w:rPr>
        <w:t xml:space="preserve"> tednov</w:t>
      </w:r>
    </w:p>
    <w:p w:rsidR="004C3B01" w:rsidRPr="007E66E5" w:rsidRDefault="007E66E5" w:rsidP="007E66E5">
      <w:pPr>
        <w:rPr>
          <w:rFonts w:ascii="Myriad Pro" w:hAnsi="Myriad Pro"/>
          <w:b/>
          <w:sz w:val="28"/>
        </w:rPr>
      </w:pPr>
      <w:r>
        <w:rPr>
          <w:rFonts w:ascii="Myriad Pro" w:hAnsi="Myriad Pro"/>
          <w:b/>
          <w:sz w:val="28"/>
        </w:rPr>
        <w:t xml:space="preserve">                                                  </w:t>
      </w:r>
      <w:r w:rsidR="000A7A66" w:rsidRPr="007E66E5">
        <w:rPr>
          <w:rFonts w:ascii="Myriad Pro" w:hAnsi="Myriad Pro"/>
          <w:b/>
          <w:sz w:val="28"/>
        </w:rPr>
        <w:t>(od 1</w:t>
      </w:r>
      <w:r w:rsidRPr="007E66E5">
        <w:rPr>
          <w:rFonts w:ascii="Myriad Pro" w:hAnsi="Myriad Pro"/>
          <w:b/>
          <w:sz w:val="28"/>
        </w:rPr>
        <w:t>1</w:t>
      </w:r>
      <w:r w:rsidR="00B13685" w:rsidRPr="007E66E5">
        <w:rPr>
          <w:rFonts w:ascii="Myriad Pro" w:hAnsi="Myriad Pro"/>
          <w:b/>
          <w:sz w:val="28"/>
        </w:rPr>
        <w:t>. aprila do 1</w:t>
      </w:r>
      <w:r w:rsidR="00F25151" w:rsidRPr="007E66E5">
        <w:rPr>
          <w:rFonts w:ascii="Myriad Pro" w:hAnsi="Myriad Pro"/>
          <w:b/>
          <w:sz w:val="28"/>
        </w:rPr>
        <w:t>5</w:t>
      </w:r>
      <w:r w:rsidR="000A7A66" w:rsidRPr="007E66E5">
        <w:rPr>
          <w:rFonts w:ascii="Myriad Pro" w:hAnsi="Myriad Pro"/>
          <w:b/>
          <w:sz w:val="28"/>
        </w:rPr>
        <w:t>. novembra) =</w:t>
      </w:r>
      <w:r w:rsidR="00F25151" w:rsidRPr="007E66E5">
        <w:rPr>
          <w:rFonts w:ascii="Myriad Pro" w:hAnsi="Myriad Pro"/>
          <w:b/>
          <w:sz w:val="28"/>
        </w:rPr>
        <w:t xml:space="preserve"> </w:t>
      </w:r>
      <w:r w:rsidRPr="007E66E5">
        <w:rPr>
          <w:rFonts w:ascii="Myriad Pro" w:hAnsi="Myriad Pro"/>
          <w:b/>
          <w:sz w:val="28"/>
        </w:rPr>
        <w:t>99</w:t>
      </w:r>
      <w:r w:rsidR="00F25151" w:rsidRPr="007E66E5">
        <w:rPr>
          <w:rFonts w:ascii="Myriad Pro" w:hAnsi="Myriad Pro"/>
          <w:b/>
          <w:sz w:val="28"/>
        </w:rPr>
        <w:t xml:space="preserve"> €</w:t>
      </w:r>
    </w:p>
    <w:p w:rsidR="007E66E5" w:rsidRDefault="007E66E5" w:rsidP="007E66E5">
      <w:pPr>
        <w:ind w:left="2977" w:firstLine="1843"/>
        <w:jc w:val="center"/>
        <w:rPr>
          <w:rFonts w:ascii="Myriad Pro" w:hAnsi="Myriad Pro"/>
          <w:sz w:val="28"/>
        </w:rPr>
      </w:pPr>
    </w:p>
    <w:p w:rsidR="007E66E5" w:rsidRPr="00F25151" w:rsidRDefault="007E66E5" w:rsidP="007E66E5">
      <w:pPr>
        <w:ind w:left="2977" w:firstLine="1843"/>
        <w:jc w:val="center"/>
        <w:rPr>
          <w:rFonts w:ascii="Myriad Pro" w:hAnsi="Myriad Pro"/>
          <w:sz w:val="28"/>
        </w:rPr>
      </w:pPr>
    </w:p>
    <w:p w:rsidR="004C3B01" w:rsidRPr="00F25151" w:rsidRDefault="004C3B01" w:rsidP="008A7A6C">
      <w:pPr>
        <w:ind w:left="3828"/>
        <w:rPr>
          <w:rFonts w:ascii="Myriad Pro" w:hAnsi="Myriad Pro"/>
          <w:b/>
          <w:sz w:val="24"/>
          <w:szCs w:val="24"/>
        </w:rPr>
      </w:pPr>
      <w:r w:rsidRPr="00F25151">
        <w:rPr>
          <w:rFonts w:ascii="Myriad Pro" w:hAnsi="Myriad Pro"/>
          <w:b/>
          <w:sz w:val="24"/>
          <w:szCs w:val="24"/>
        </w:rPr>
        <w:t>Prednosti:</w:t>
      </w:r>
    </w:p>
    <w:p w:rsidR="004C3B01" w:rsidRPr="00F25151" w:rsidRDefault="004C3B01" w:rsidP="008A7A6C">
      <w:pPr>
        <w:numPr>
          <w:ilvl w:val="0"/>
          <w:numId w:val="3"/>
        </w:numPr>
        <w:ind w:left="4253" w:hanging="425"/>
        <w:rPr>
          <w:rFonts w:ascii="Myriad Pro" w:hAnsi="Myriad Pro"/>
          <w:sz w:val="24"/>
          <w:szCs w:val="24"/>
        </w:rPr>
      </w:pPr>
      <w:r w:rsidRPr="00F25151">
        <w:rPr>
          <w:rFonts w:ascii="Myriad Pro" w:hAnsi="Myriad Pro"/>
          <w:sz w:val="24"/>
          <w:szCs w:val="24"/>
        </w:rPr>
        <w:t>odlično urejena in pripravljena igrišča</w:t>
      </w:r>
      <w:r w:rsidR="0069446A" w:rsidRPr="00F25151">
        <w:rPr>
          <w:rFonts w:ascii="Myriad Pro" w:hAnsi="Myriad Pro"/>
          <w:sz w:val="24"/>
          <w:szCs w:val="24"/>
        </w:rPr>
        <w:t xml:space="preserve"> </w:t>
      </w:r>
      <w:r w:rsidRPr="00F25151">
        <w:rPr>
          <w:rFonts w:ascii="Myriad Pro" w:hAnsi="Myriad Pro"/>
          <w:sz w:val="24"/>
          <w:szCs w:val="24"/>
        </w:rPr>
        <w:t>ter garderobni del</w:t>
      </w:r>
      <w:r w:rsidR="00F25151" w:rsidRPr="00F25151">
        <w:rPr>
          <w:rFonts w:ascii="Myriad Pro" w:hAnsi="Myriad Pro"/>
          <w:sz w:val="24"/>
          <w:szCs w:val="24"/>
        </w:rPr>
        <w:t>, fitnes, savne</w:t>
      </w:r>
    </w:p>
    <w:p w:rsidR="004C3B01" w:rsidRPr="00F25151" w:rsidRDefault="004C3B01" w:rsidP="008A7A6C">
      <w:pPr>
        <w:numPr>
          <w:ilvl w:val="0"/>
          <w:numId w:val="3"/>
        </w:numPr>
        <w:ind w:left="1985" w:firstLine="1843"/>
        <w:rPr>
          <w:rFonts w:ascii="Myriad Pro" w:hAnsi="Myriad Pro"/>
          <w:b/>
          <w:sz w:val="24"/>
          <w:szCs w:val="24"/>
        </w:rPr>
      </w:pPr>
      <w:r w:rsidRPr="00F25151">
        <w:rPr>
          <w:rFonts w:ascii="Myriad Pro" w:hAnsi="Myriad Pro"/>
          <w:sz w:val="24"/>
          <w:szCs w:val="24"/>
        </w:rPr>
        <w:t>dodatna ponudba in terasa Bistroja</w:t>
      </w:r>
    </w:p>
    <w:p w:rsidR="004C3B01" w:rsidRPr="00F25151" w:rsidRDefault="004C3B01" w:rsidP="008A7A6C">
      <w:pPr>
        <w:numPr>
          <w:ilvl w:val="0"/>
          <w:numId w:val="3"/>
        </w:numPr>
        <w:ind w:left="1985" w:firstLine="1843"/>
        <w:rPr>
          <w:rFonts w:ascii="Myriad Pro" w:hAnsi="Myriad Pro"/>
          <w:b/>
          <w:sz w:val="24"/>
          <w:szCs w:val="24"/>
        </w:rPr>
      </w:pPr>
      <w:r w:rsidRPr="00F25151">
        <w:rPr>
          <w:rFonts w:ascii="Myriad Pro" w:hAnsi="Myriad Pro"/>
          <w:sz w:val="24"/>
          <w:szCs w:val="24"/>
        </w:rPr>
        <w:t>prijaznost osebja</w:t>
      </w:r>
    </w:p>
    <w:p w:rsidR="004C3B01" w:rsidRPr="00F25151" w:rsidRDefault="007E66E5" w:rsidP="008A7A6C">
      <w:pPr>
        <w:numPr>
          <w:ilvl w:val="0"/>
          <w:numId w:val="3"/>
        </w:numPr>
        <w:ind w:left="1985" w:firstLine="1843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Športni </w:t>
      </w:r>
      <w:r w:rsidR="00247EE0" w:rsidRPr="00F25151">
        <w:rPr>
          <w:rFonts w:ascii="Myriad Pro" w:hAnsi="Myriad Pro"/>
          <w:sz w:val="24"/>
          <w:szCs w:val="24"/>
        </w:rPr>
        <w:t>center Otočec</w:t>
      </w:r>
      <w:r w:rsidR="004C3B01" w:rsidRPr="00F25151">
        <w:rPr>
          <w:rFonts w:ascii="Myriad Pro" w:hAnsi="Myriad Pro"/>
          <w:sz w:val="24"/>
          <w:szCs w:val="24"/>
        </w:rPr>
        <w:t xml:space="preserve"> je odprt vsak dan od 8.00 do 23.00</w:t>
      </w:r>
    </w:p>
    <w:p w:rsidR="004C3B01" w:rsidRPr="00F25151" w:rsidRDefault="004C3B01" w:rsidP="008A7A6C">
      <w:pPr>
        <w:numPr>
          <w:ilvl w:val="0"/>
          <w:numId w:val="3"/>
        </w:numPr>
        <w:ind w:left="1985" w:firstLine="1843"/>
        <w:rPr>
          <w:rFonts w:ascii="Myriad Pro" w:hAnsi="Myriad Pro"/>
          <w:b/>
          <w:sz w:val="24"/>
          <w:szCs w:val="24"/>
        </w:rPr>
      </w:pPr>
      <w:r w:rsidRPr="00F25151">
        <w:rPr>
          <w:rFonts w:ascii="Myriad Pro" w:hAnsi="Myriad Pro"/>
          <w:sz w:val="24"/>
          <w:szCs w:val="24"/>
        </w:rPr>
        <w:t>možnost igranja v primeru slabega vremena (z doplačilom)</w:t>
      </w:r>
    </w:p>
    <w:p w:rsidR="000A7A66" w:rsidRPr="00F25151" w:rsidRDefault="000A7A66" w:rsidP="008A7A6C">
      <w:pPr>
        <w:ind w:left="1985" w:firstLine="1843"/>
        <w:rPr>
          <w:rFonts w:ascii="Myriad Pro" w:hAnsi="Myriad Pro"/>
          <w:b/>
          <w:sz w:val="28"/>
          <w:u w:val="single"/>
        </w:rPr>
      </w:pPr>
    </w:p>
    <w:p w:rsidR="0069446A" w:rsidRPr="00F25151" w:rsidRDefault="000A7A66" w:rsidP="008A7A6C">
      <w:pPr>
        <w:ind w:left="1985" w:firstLine="1843"/>
        <w:jc w:val="center"/>
        <w:rPr>
          <w:rFonts w:ascii="Myriad Pro" w:hAnsi="Myriad Pro"/>
          <w:sz w:val="28"/>
        </w:rPr>
      </w:pPr>
      <w:r w:rsidRPr="00F25151">
        <w:rPr>
          <w:rFonts w:ascii="Myriad Pro" w:hAnsi="Myriad Pro"/>
          <w:sz w:val="28"/>
        </w:rPr>
        <w:t>Vse informacije o zakupu zunan</w:t>
      </w:r>
      <w:r w:rsidR="0069446A" w:rsidRPr="00F25151">
        <w:rPr>
          <w:rFonts w:ascii="Myriad Pro" w:hAnsi="Myriad Pro"/>
          <w:sz w:val="28"/>
        </w:rPr>
        <w:t xml:space="preserve">jih igrišč dobite na recepciji </w:t>
      </w:r>
      <w:r w:rsidR="007E66E5">
        <w:rPr>
          <w:rFonts w:ascii="Myriad Pro" w:hAnsi="Myriad Pro"/>
          <w:sz w:val="28"/>
        </w:rPr>
        <w:t>Športnega</w:t>
      </w:r>
      <w:r w:rsidRPr="00F25151">
        <w:rPr>
          <w:rFonts w:ascii="Myriad Pro" w:hAnsi="Myriad Pro"/>
          <w:sz w:val="28"/>
        </w:rPr>
        <w:t xml:space="preserve"> centra Otočec</w:t>
      </w:r>
      <w:r w:rsidR="0069446A" w:rsidRPr="00F25151">
        <w:rPr>
          <w:rFonts w:ascii="Myriad Pro" w:hAnsi="Myriad Pro"/>
          <w:sz w:val="28"/>
        </w:rPr>
        <w:t>.</w:t>
      </w:r>
      <w:r w:rsidRPr="00F25151">
        <w:rPr>
          <w:rFonts w:ascii="Myriad Pro" w:hAnsi="Myriad Pro"/>
          <w:sz w:val="28"/>
        </w:rPr>
        <w:t xml:space="preserve"> </w:t>
      </w:r>
    </w:p>
    <w:p w:rsidR="0069446A" w:rsidRDefault="0069446A" w:rsidP="008A7A6C">
      <w:pPr>
        <w:ind w:left="1985" w:firstLine="1843"/>
        <w:jc w:val="center"/>
        <w:rPr>
          <w:rFonts w:ascii="Myriad Pro" w:hAnsi="Myriad Pro"/>
          <w:sz w:val="28"/>
        </w:rPr>
      </w:pPr>
    </w:p>
    <w:p w:rsidR="007E66E5" w:rsidRPr="00F25151" w:rsidRDefault="007E66E5" w:rsidP="008A7A6C">
      <w:pPr>
        <w:ind w:left="1985" w:firstLine="1843"/>
        <w:jc w:val="center"/>
        <w:rPr>
          <w:rFonts w:ascii="Myriad Pro" w:hAnsi="Myriad Pro"/>
          <w:sz w:val="28"/>
        </w:rPr>
      </w:pPr>
    </w:p>
    <w:p w:rsidR="00B13685" w:rsidRPr="007E66E5" w:rsidRDefault="007E66E5" w:rsidP="008A7A6C">
      <w:pPr>
        <w:ind w:left="1985" w:firstLine="1843"/>
        <w:jc w:val="center"/>
        <w:rPr>
          <w:rFonts w:ascii="Myriad Pro" w:hAnsi="Myriad Pro"/>
          <w:b/>
          <w:sz w:val="28"/>
        </w:rPr>
      </w:pPr>
      <w:r>
        <w:rPr>
          <w:rFonts w:ascii="Myriad Pro" w:hAnsi="Myriad Pro"/>
          <w:sz w:val="28"/>
        </w:rPr>
        <w:t>informacije</w:t>
      </w:r>
      <w:r w:rsidR="0069446A" w:rsidRPr="00F25151">
        <w:rPr>
          <w:rFonts w:ascii="Myriad Pro" w:hAnsi="Myriad Pro"/>
          <w:sz w:val="28"/>
        </w:rPr>
        <w:t xml:space="preserve">: </w:t>
      </w:r>
      <w:r>
        <w:rPr>
          <w:rFonts w:ascii="Myriad Pro" w:hAnsi="Myriad Pro"/>
          <w:sz w:val="28"/>
        </w:rPr>
        <w:t>recepcija</w:t>
      </w:r>
      <w:r w:rsidR="000A7A66" w:rsidRPr="00F25151">
        <w:rPr>
          <w:rFonts w:ascii="Myriad Pro" w:hAnsi="Myriad Pro"/>
          <w:sz w:val="28"/>
        </w:rPr>
        <w:t xml:space="preserve">, </w:t>
      </w:r>
      <w:r w:rsidR="000A7A66" w:rsidRPr="007E66E5">
        <w:rPr>
          <w:rFonts w:ascii="Myriad Pro" w:hAnsi="Myriad Pro"/>
          <w:b/>
          <w:sz w:val="28"/>
        </w:rPr>
        <w:t>tel: 0</w:t>
      </w:r>
      <w:r w:rsidR="00417627" w:rsidRPr="007E66E5">
        <w:rPr>
          <w:rFonts w:ascii="Myriad Pro" w:hAnsi="Myriad Pro"/>
          <w:b/>
          <w:sz w:val="28"/>
        </w:rPr>
        <w:t>31</w:t>
      </w:r>
      <w:r w:rsidR="000A7A66" w:rsidRPr="007E66E5">
        <w:rPr>
          <w:rFonts w:ascii="Myriad Pro" w:hAnsi="Myriad Pro"/>
          <w:b/>
          <w:sz w:val="28"/>
        </w:rPr>
        <w:t xml:space="preserve"> </w:t>
      </w:r>
      <w:r w:rsidR="00417627" w:rsidRPr="007E66E5">
        <w:rPr>
          <w:rFonts w:ascii="Myriad Pro" w:hAnsi="Myriad Pro"/>
          <w:b/>
          <w:sz w:val="28"/>
        </w:rPr>
        <w:t>643 100</w:t>
      </w:r>
      <w:r w:rsidR="000A7A66" w:rsidRPr="007E66E5">
        <w:rPr>
          <w:rFonts w:ascii="Myriad Pro" w:hAnsi="Myriad Pro"/>
          <w:b/>
          <w:sz w:val="28"/>
        </w:rPr>
        <w:t xml:space="preserve"> </w:t>
      </w:r>
    </w:p>
    <w:p w:rsidR="000A7A66" w:rsidRPr="00F25151" w:rsidRDefault="000A7A66" w:rsidP="008A7A6C">
      <w:pPr>
        <w:ind w:left="1985" w:firstLine="1843"/>
        <w:jc w:val="center"/>
        <w:rPr>
          <w:rFonts w:ascii="Myriad Pro" w:hAnsi="Myriad Pro"/>
          <w:sz w:val="28"/>
        </w:rPr>
      </w:pPr>
      <w:r w:rsidRPr="00F25151">
        <w:rPr>
          <w:rFonts w:ascii="Myriad Pro" w:hAnsi="Myriad Pro"/>
          <w:sz w:val="28"/>
        </w:rPr>
        <w:t>e-</w:t>
      </w:r>
      <w:r w:rsidR="00417627" w:rsidRPr="00F25151">
        <w:rPr>
          <w:rFonts w:ascii="Myriad Pro" w:hAnsi="Myriad Pro"/>
          <w:sz w:val="28"/>
        </w:rPr>
        <w:t>pošta</w:t>
      </w:r>
      <w:r w:rsidRPr="00F25151">
        <w:rPr>
          <w:rFonts w:ascii="Myriad Pro" w:hAnsi="Myriad Pro"/>
          <w:sz w:val="28"/>
        </w:rPr>
        <w:t xml:space="preserve">: </w:t>
      </w:r>
      <w:hyperlink r:id="rId5" w:history="1">
        <w:r w:rsidR="00F24040" w:rsidRPr="00F25151">
          <w:rPr>
            <w:rStyle w:val="Hiperpovezava"/>
            <w:rFonts w:ascii="Myriad Pro" w:hAnsi="Myriad Pro"/>
            <w:sz w:val="28"/>
          </w:rPr>
          <w:t>dusan.hocevar@</w:t>
        </w:r>
        <w:r w:rsidR="00B13685" w:rsidRPr="00F25151">
          <w:rPr>
            <w:rStyle w:val="Hiperpovezava"/>
            <w:rFonts w:ascii="Myriad Pro" w:hAnsi="Myriad Pro"/>
            <w:sz w:val="28"/>
          </w:rPr>
          <w:t xml:space="preserve">terme - </w:t>
        </w:r>
        <w:proofErr w:type="spellStart"/>
        <w:r w:rsidR="00F24040" w:rsidRPr="00F25151">
          <w:rPr>
            <w:rStyle w:val="Hiperpovezava"/>
            <w:rFonts w:ascii="Myriad Pro" w:hAnsi="Myriad Pro"/>
            <w:sz w:val="28"/>
          </w:rPr>
          <w:t>krka.si</w:t>
        </w:r>
        <w:proofErr w:type="spellEnd"/>
      </w:hyperlink>
    </w:p>
    <w:p w:rsidR="000A7A66" w:rsidRPr="00F25151" w:rsidRDefault="000A7A66" w:rsidP="008A7A6C">
      <w:pPr>
        <w:ind w:left="1985" w:firstLine="1843"/>
        <w:jc w:val="center"/>
        <w:rPr>
          <w:rFonts w:ascii="Myriad Pro" w:hAnsi="Myriad Pro"/>
          <w:sz w:val="28"/>
        </w:rPr>
      </w:pPr>
    </w:p>
    <w:sectPr w:rsidR="000A7A66" w:rsidRPr="00F25151" w:rsidSect="00F7580F">
      <w:pgSz w:w="11906" w:h="16838"/>
      <w:pgMar w:top="1418" w:right="851" w:bottom="1418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0032"/>
    <w:multiLevelType w:val="hybridMultilevel"/>
    <w:tmpl w:val="440A90D0"/>
    <w:lvl w:ilvl="0" w:tplc="0424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</w:abstractNum>
  <w:abstractNum w:abstractNumId="1">
    <w:nsid w:val="254A3550"/>
    <w:multiLevelType w:val="singleLevel"/>
    <w:tmpl w:val="FDEAC7C8"/>
    <w:lvl w:ilvl="0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Times New Roman" w:hAnsi="Times New Roman" w:hint="default"/>
      </w:rPr>
    </w:lvl>
  </w:abstractNum>
  <w:abstractNum w:abstractNumId="2">
    <w:nsid w:val="523A355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7627"/>
    <w:rsid w:val="00030FE4"/>
    <w:rsid w:val="00074C9C"/>
    <w:rsid w:val="000A7A66"/>
    <w:rsid w:val="000B3E5C"/>
    <w:rsid w:val="000D3211"/>
    <w:rsid w:val="00112DE1"/>
    <w:rsid w:val="00183C46"/>
    <w:rsid w:val="001A0683"/>
    <w:rsid w:val="00247EE0"/>
    <w:rsid w:val="002946FC"/>
    <w:rsid w:val="00417627"/>
    <w:rsid w:val="004B46A7"/>
    <w:rsid w:val="004B74C9"/>
    <w:rsid w:val="004C3B01"/>
    <w:rsid w:val="00521872"/>
    <w:rsid w:val="005A2727"/>
    <w:rsid w:val="005A67C4"/>
    <w:rsid w:val="005A6B4F"/>
    <w:rsid w:val="0069446A"/>
    <w:rsid w:val="006F6AED"/>
    <w:rsid w:val="00701D3A"/>
    <w:rsid w:val="007140F4"/>
    <w:rsid w:val="00760121"/>
    <w:rsid w:val="007E66E5"/>
    <w:rsid w:val="008A7A6C"/>
    <w:rsid w:val="008C4E1E"/>
    <w:rsid w:val="009A625A"/>
    <w:rsid w:val="009B1D3F"/>
    <w:rsid w:val="009D3117"/>
    <w:rsid w:val="009F4A2E"/>
    <w:rsid w:val="00A150D0"/>
    <w:rsid w:val="00AB0DB4"/>
    <w:rsid w:val="00AC7C75"/>
    <w:rsid w:val="00B13685"/>
    <w:rsid w:val="00C14AFB"/>
    <w:rsid w:val="00D06F59"/>
    <w:rsid w:val="00D32944"/>
    <w:rsid w:val="00D72DA3"/>
    <w:rsid w:val="00E527DF"/>
    <w:rsid w:val="00E54765"/>
    <w:rsid w:val="00E75039"/>
    <w:rsid w:val="00E81B23"/>
    <w:rsid w:val="00ED67CA"/>
    <w:rsid w:val="00F214BD"/>
    <w:rsid w:val="00F24040"/>
    <w:rsid w:val="00F25151"/>
    <w:rsid w:val="00F431E7"/>
    <w:rsid w:val="00F7580F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14A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14AFB"/>
    <w:rPr>
      <w:color w:val="0000FF"/>
      <w:u w:val="single"/>
    </w:rPr>
  </w:style>
  <w:style w:type="paragraph" w:styleId="Besedilooblaka">
    <w:name w:val="Balloon Text"/>
    <w:basedOn w:val="Navaden"/>
    <w:semiHidden/>
    <w:rsid w:val="000B3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an.hocevar@krka-zdravilisc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TENIŠKI CENTER OTOČEC</vt:lpstr>
    </vt:vector>
  </TitlesOfParts>
  <Company> </Company>
  <LinksUpToDate>false</LinksUpToDate>
  <CharactersWithSpaces>989</CharactersWithSpaces>
  <SharedDoc>false</SharedDoc>
  <HLinks>
    <vt:vector size="6" baseType="variant"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mailto:dusan.hocevar@krka-zdravilisca.si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TENIŠKI CENTER OTOČEC</dc:title>
  <dc:subject/>
  <dc:creator>KRKA ZDRAVILIŠČA</dc:creator>
  <cp:keywords/>
  <cp:lastModifiedBy>Master</cp:lastModifiedBy>
  <cp:revision>2</cp:revision>
  <cp:lastPrinted>2008-03-14T12:07:00Z</cp:lastPrinted>
  <dcterms:created xsi:type="dcterms:W3CDTF">2011-04-04T15:59:00Z</dcterms:created>
  <dcterms:modified xsi:type="dcterms:W3CDTF">2011-04-04T15:59:00Z</dcterms:modified>
</cp:coreProperties>
</file>