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08" w:rsidRDefault="00DF5A08"/>
    <w:p w:rsidR="005B684A" w:rsidRDefault="005B684A"/>
    <w:p w:rsidR="00F27BFA" w:rsidRDefault="005B684A" w:rsidP="00551DB2">
      <w:pPr>
        <w:ind w:firstLine="3960"/>
        <w:rPr>
          <w:rFonts w:ascii="Myriad Pro" w:hAnsi="Myriad Pro"/>
          <w:b/>
          <w:sz w:val="32"/>
          <w:szCs w:val="32"/>
        </w:rPr>
      </w:pPr>
      <w:r w:rsidRPr="00551DB2">
        <w:rPr>
          <w:rFonts w:ascii="Myriad Pro" w:hAnsi="Myriad Pro"/>
          <w:b/>
          <w:sz w:val="32"/>
          <w:szCs w:val="32"/>
        </w:rPr>
        <w:t>Ljubitelji teniške igre</w:t>
      </w:r>
      <w:r w:rsidR="000A21AB" w:rsidRPr="00551DB2">
        <w:rPr>
          <w:rFonts w:ascii="Myriad Pro" w:hAnsi="Myriad Pro"/>
          <w:b/>
          <w:sz w:val="32"/>
          <w:szCs w:val="32"/>
        </w:rPr>
        <w:t>,</w:t>
      </w:r>
      <w:r w:rsidRPr="00551DB2">
        <w:rPr>
          <w:rFonts w:ascii="Myriad Pro" w:hAnsi="Myriad Pro"/>
          <w:b/>
          <w:sz w:val="32"/>
          <w:szCs w:val="32"/>
        </w:rPr>
        <w:t xml:space="preserve"> pozor!</w:t>
      </w:r>
    </w:p>
    <w:p w:rsidR="00296086" w:rsidRPr="00551DB2" w:rsidRDefault="00296086" w:rsidP="0024531E">
      <w:pPr>
        <w:rPr>
          <w:rFonts w:ascii="Myriad Pro" w:hAnsi="Myriad Pro"/>
          <w:b/>
          <w:sz w:val="32"/>
          <w:szCs w:val="32"/>
        </w:rPr>
      </w:pPr>
    </w:p>
    <w:p w:rsidR="0024531E" w:rsidRDefault="005B684A" w:rsidP="00A20CC2">
      <w:pPr>
        <w:ind w:left="3540"/>
        <w:rPr>
          <w:rFonts w:ascii="Myriad Pro" w:hAnsi="Myriad Pro"/>
        </w:rPr>
      </w:pPr>
      <w:r w:rsidRPr="00551DB2">
        <w:rPr>
          <w:rFonts w:ascii="Myriad Pro" w:hAnsi="Myriad Pro"/>
        </w:rPr>
        <w:t xml:space="preserve">Na recepciji </w:t>
      </w:r>
      <w:r w:rsidR="008523EB">
        <w:rPr>
          <w:rFonts w:ascii="Myriad Pro" w:hAnsi="Myriad Pro"/>
          <w:b/>
        </w:rPr>
        <w:t>Š</w:t>
      </w:r>
      <w:r w:rsidR="00A20CC2" w:rsidRPr="00A20CC2">
        <w:rPr>
          <w:rFonts w:ascii="Myriad Pro" w:hAnsi="Myriad Pro"/>
          <w:b/>
        </w:rPr>
        <w:t>portn</w:t>
      </w:r>
      <w:r w:rsidR="0024531E">
        <w:rPr>
          <w:rFonts w:ascii="Myriad Pro" w:hAnsi="Myriad Pro"/>
          <w:b/>
        </w:rPr>
        <w:t>ega</w:t>
      </w:r>
      <w:r w:rsidRPr="00551DB2">
        <w:rPr>
          <w:rFonts w:ascii="Myriad Pro" w:hAnsi="Myriad Pro"/>
          <w:b/>
        </w:rPr>
        <w:t xml:space="preserve"> centra Otočec</w:t>
      </w:r>
      <w:r w:rsidRPr="00551DB2">
        <w:rPr>
          <w:rFonts w:ascii="Myriad Pro" w:hAnsi="Myriad Pro"/>
        </w:rPr>
        <w:t xml:space="preserve"> </w:t>
      </w:r>
      <w:r w:rsidR="0024531E">
        <w:rPr>
          <w:rFonts w:ascii="Myriad Pro" w:hAnsi="Myriad Pro"/>
        </w:rPr>
        <w:t xml:space="preserve">lahko </w:t>
      </w:r>
      <w:r w:rsidRPr="00551DB2">
        <w:rPr>
          <w:rFonts w:ascii="Myriad Pro" w:hAnsi="Myriad Pro"/>
        </w:rPr>
        <w:t>kupite</w:t>
      </w:r>
      <w:r w:rsidR="0024531E">
        <w:rPr>
          <w:rFonts w:ascii="Myriad Pro" w:hAnsi="Myriad Pro"/>
        </w:rPr>
        <w:t xml:space="preserve"> TENIŠKI POLETNI PAKET</w:t>
      </w:r>
      <w:r w:rsidR="00A20CC2">
        <w:rPr>
          <w:rFonts w:ascii="Myriad Pro" w:hAnsi="Myriad Pro"/>
        </w:rPr>
        <w:t xml:space="preserve">, ki vsebuje </w:t>
      </w:r>
      <w:r w:rsidR="0024531E">
        <w:rPr>
          <w:rFonts w:ascii="Myriad Pro" w:hAnsi="Myriad Pro"/>
        </w:rPr>
        <w:t>6</w:t>
      </w:r>
      <w:r w:rsidR="00A20CC2">
        <w:rPr>
          <w:rFonts w:ascii="Myriad Pro" w:hAnsi="Myriad Pro"/>
        </w:rPr>
        <w:t xml:space="preserve">0 ur </w:t>
      </w:r>
      <w:r w:rsidRPr="00551DB2">
        <w:rPr>
          <w:rFonts w:ascii="Myriad Pro" w:hAnsi="Myriad Pro"/>
        </w:rPr>
        <w:t xml:space="preserve"> igranj</w:t>
      </w:r>
      <w:r w:rsidR="00A20CC2">
        <w:rPr>
          <w:rFonts w:ascii="Myriad Pro" w:hAnsi="Myriad Pro"/>
        </w:rPr>
        <w:t>a TENISA</w:t>
      </w:r>
      <w:r w:rsidRPr="00551DB2">
        <w:rPr>
          <w:rFonts w:ascii="Myriad Pro" w:hAnsi="Myriad Pro"/>
        </w:rPr>
        <w:t xml:space="preserve"> na zunanjih igriščih</w:t>
      </w:r>
      <w:r w:rsidR="0024531E">
        <w:rPr>
          <w:rFonts w:ascii="Myriad Pro" w:hAnsi="Myriad Pro"/>
        </w:rPr>
        <w:t xml:space="preserve"> za ceno</w:t>
      </w:r>
      <w:r w:rsidRPr="00551DB2">
        <w:rPr>
          <w:rFonts w:ascii="Myriad Pro" w:hAnsi="Myriad Pro"/>
        </w:rPr>
        <w:t xml:space="preserve"> </w:t>
      </w:r>
      <w:r w:rsidR="0024531E">
        <w:rPr>
          <w:rFonts w:ascii="Myriad Pro" w:hAnsi="Myriad Pro"/>
        </w:rPr>
        <w:t xml:space="preserve">samo </w:t>
      </w:r>
      <w:r w:rsidR="007E5463" w:rsidRPr="00551DB2">
        <w:rPr>
          <w:rFonts w:ascii="Myriad Pro" w:hAnsi="Myriad Pro"/>
          <w:b/>
        </w:rPr>
        <w:t>1</w:t>
      </w:r>
      <w:r w:rsidR="0024531E">
        <w:rPr>
          <w:rFonts w:ascii="Myriad Pro" w:hAnsi="Myriad Pro"/>
          <w:b/>
        </w:rPr>
        <w:t>2</w:t>
      </w:r>
      <w:r w:rsidR="007E7085" w:rsidRPr="00551DB2">
        <w:rPr>
          <w:rFonts w:ascii="Myriad Pro" w:hAnsi="Myriad Pro"/>
          <w:b/>
        </w:rPr>
        <w:t>0 €</w:t>
      </w:r>
      <w:r w:rsidRPr="00551DB2">
        <w:rPr>
          <w:rFonts w:ascii="Myriad Pro" w:hAnsi="Myriad Pro"/>
        </w:rPr>
        <w:t xml:space="preserve">. </w:t>
      </w:r>
    </w:p>
    <w:p w:rsidR="0024531E" w:rsidRDefault="008523EB" w:rsidP="0024531E">
      <w:pPr>
        <w:ind w:left="3540"/>
        <w:rPr>
          <w:rFonts w:ascii="Myriad Pro" w:hAnsi="Myriad Pro"/>
          <w:b/>
        </w:rPr>
      </w:pPr>
      <w:r>
        <w:rPr>
          <w:rFonts w:ascii="Myriad Pro" w:hAnsi="Myriad Pro"/>
        </w:rPr>
        <w:t xml:space="preserve">Paket </w:t>
      </w:r>
      <w:r w:rsidR="00A20CC2" w:rsidRPr="00551DB2">
        <w:rPr>
          <w:rFonts w:ascii="Myriad Pro" w:hAnsi="Myriad Pro"/>
          <w:b/>
        </w:rPr>
        <w:t>ni prenosljiv</w:t>
      </w:r>
      <w:r w:rsidR="0024531E">
        <w:rPr>
          <w:rFonts w:ascii="Myriad Pro" w:hAnsi="Myriad Pro"/>
          <w:b/>
        </w:rPr>
        <w:t xml:space="preserve">. </w:t>
      </w:r>
      <w:r w:rsidR="005B684A" w:rsidRPr="00551DB2">
        <w:rPr>
          <w:rFonts w:ascii="Myriad Pro" w:hAnsi="Myriad Pro"/>
        </w:rPr>
        <w:t xml:space="preserve">Trajanje </w:t>
      </w:r>
      <w:r>
        <w:rPr>
          <w:rFonts w:ascii="Myriad Pro" w:hAnsi="Myriad Pro"/>
        </w:rPr>
        <w:t xml:space="preserve">paketa - </w:t>
      </w:r>
      <w:r w:rsidR="00A20CC2">
        <w:rPr>
          <w:rFonts w:ascii="Myriad Pro" w:hAnsi="Myriad Pro"/>
        </w:rPr>
        <w:t xml:space="preserve"> </w:t>
      </w:r>
      <w:r w:rsidR="005B684A" w:rsidRPr="00551DB2">
        <w:rPr>
          <w:rFonts w:ascii="Myriad Pro" w:hAnsi="Myriad Pro"/>
        </w:rPr>
        <w:t xml:space="preserve">članske izkaznice je </w:t>
      </w:r>
      <w:r w:rsidR="005B684A" w:rsidRPr="00551DB2">
        <w:rPr>
          <w:rFonts w:ascii="Myriad Pro" w:hAnsi="Myriad Pro"/>
          <w:b/>
        </w:rPr>
        <w:t>1 leto</w:t>
      </w:r>
      <w:r w:rsidR="00A20CC2">
        <w:rPr>
          <w:rFonts w:ascii="Myriad Pro" w:hAnsi="Myriad Pro"/>
        </w:rPr>
        <w:t>.</w:t>
      </w:r>
      <w:r w:rsidR="005B684A" w:rsidRPr="00551DB2">
        <w:rPr>
          <w:rFonts w:ascii="Myriad Pro" w:hAnsi="Myriad Pro"/>
        </w:rPr>
        <w:t xml:space="preserve"> </w:t>
      </w:r>
    </w:p>
    <w:p w:rsidR="005B684A" w:rsidRPr="0024531E" w:rsidRDefault="0024531E" w:rsidP="0024531E">
      <w:pPr>
        <w:ind w:left="3540"/>
        <w:rPr>
          <w:rFonts w:ascii="Myriad Pro" w:hAnsi="Myriad Pro"/>
          <w:b/>
        </w:rPr>
      </w:pPr>
      <w:r>
        <w:rPr>
          <w:rFonts w:ascii="Myriad Pro" w:hAnsi="Myriad Pro"/>
        </w:rPr>
        <w:t>6</w:t>
      </w:r>
      <w:r w:rsidR="00A20CC2">
        <w:rPr>
          <w:rFonts w:ascii="Myriad Pro" w:hAnsi="Myriad Pro"/>
        </w:rPr>
        <w:t>0 ur tenisa</w:t>
      </w:r>
      <w:r>
        <w:rPr>
          <w:rFonts w:ascii="Myriad Pro" w:hAnsi="Myriad Pro"/>
        </w:rPr>
        <w:t xml:space="preserve"> iz PAKETA </w:t>
      </w:r>
      <w:r w:rsidR="00A20CC2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 lahko uporabite le </w:t>
      </w:r>
      <w:r w:rsidR="00E43E09" w:rsidRPr="00551DB2">
        <w:rPr>
          <w:rFonts w:ascii="Myriad Pro" w:hAnsi="Myriad Pro"/>
        </w:rPr>
        <w:t xml:space="preserve"> za prosto igranje in ne za organizacijo turnirjev, tečajev in podobno.</w:t>
      </w:r>
    </w:p>
    <w:p w:rsidR="003540D8" w:rsidRPr="00551DB2" w:rsidRDefault="003540D8" w:rsidP="00551DB2">
      <w:pPr>
        <w:ind w:left="360" w:firstLine="3960"/>
        <w:rPr>
          <w:rFonts w:ascii="Myriad Pro" w:hAnsi="Myriad Pro"/>
          <w:b/>
        </w:rPr>
      </w:pPr>
    </w:p>
    <w:p w:rsidR="003540D8" w:rsidRPr="00551DB2" w:rsidRDefault="003540D8" w:rsidP="00551DB2">
      <w:pPr>
        <w:ind w:left="2832" w:firstLine="708"/>
        <w:rPr>
          <w:rFonts w:ascii="Myriad Pro" w:hAnsi="Myriad Pro"/>
          <w:b/>
        </w:rPr>
      </w:pPr>
      <w:r w:rsidRPr="00551DB2">
        <w:rPr>
          <w:rFonts w:ascii="Myriad Pro" w:hAnsi="Myriad Pro"/>
          <w:b/>
        </w:rPr>
        <w:t>Prednosti:</w:t>
      </w:r>
    </w:p>
    <w:p w:rsidR="003540D8" w:rsidRPr="00551DB2" w:rsidRDefault="00551DB2" w:rsidP="00551DB2">
      <w:pPr>
        <w:ind w:left="3540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3540D8" w:rsidRPr="00551DB2">
        <w:rPr>
          <w:rFonts w:ascii="Myriad Pro" w:hAnsi="Myriad Pro"/>
        </w:rPr>
        <w:t xml:space="preserve">odlično </w:t>
      </w:r>
      <w:r w:rsidR="000A21AB" w:rsidRPr="00551DB2">
        <w:rPr>
          <w:rFonts w:ascii="Myriad Pro" w:hAnsi="Myriad Pro"/>
        </w:rPr>
        <w:t>urejena in pripravljena igrišča</w:t>
      </w:r>
      <w:r w:rsidR="003540D8" w:rsidRPr="00551DB2">
        <w:rPr>
          <w:rFonts w:ascii="Myriad Pro" w:hAnsi="Myriad Pro"/>
        </w:rPr>
        <w:t xml:space="preserve"> ter garderobni del</w:t>
      </w:r>
    </w:p>
    <w:p w:rsidR="003540D8" w:rsidRPr="00551DB2" w:rsidRDefault="00551DB2" w:rsidP="00551DB2">
      <w:pPr>
        <w:ind w:left="2844" w:firstLine="696"/>
        <w:rPr>
          <w:rFonts w:ascii="Myriad Pro" w:hAnsi="Myriad Pro"/>
          <w:b/>
        </w:rPr>
      </w:pPr>
      <w:r>
        <w:rPr>
          <w:rFonts w:ascii="Myriad Pro" w:hAnsi="Myriad Pro"/>
        </w:rPr>
        <w:t xml:space="preserve">- </w:t>
      </w:r>
      <w:r w:rsidR="003540D8" w:rsidRPr="00551DB2">
        <w:rPr>
          <w:rFonts w:ascii="Myriad Pro" w:hAnsi="Myriad Pro"/>
        </w:rPr>
        <w:t xml:space="preserve">dodatna ponudba </w:t>
      </w:r>
      <w:r w:rsidR="007718C3" w:rsidRPr="00551DB2">
        <w:rPr>
          <w:rFonts w:ascii="Myriad Pro" w:hAnsi="Myriad Pro"/>
        </w:rPr>
        <w:t>v bistroju, terasa</w:t>
      </w:r>
    </w:p>
    <w:p w:rsidR="003540D8" w:rsidRPr="00551DB2" w:rsidRDefault="00551DB2" w:rsidP="00551DB2">
      <w:pPr>
        <w:ind w:left="2844" w:firstLine="696"/>
        <w:rPr>
          <w:rFonts w:ascii="Myriad Pro" w:hAnsi="Myriad Pro"/>
          <w:b/>
        </w:rPr>
      </w:pPr>
      <w:r>
        <w:rPr>
          <w:rFonts w:ascii="Myriad Pro" w:hAnsi="Myriad Pro"/>
        </w:rPr>
        <w:t xml:space="preserve">- </w:t>
      </w:r>
      <w:r w:rsidR="003540D8" w:rsidRPr="00551DB2">
        <w:rPr>
          <w:rFonts w:ascii="Myriad Pro" w:hAnsi="Myriad Pro"/>
        </w:rPr>
        <w:t>prijaznost osebja</w:t>
      </w:r>
    </w:p>
    <w:p w:rsidR="00551DB2" w:rsidRDefault="00551DB2" w:rsidP="00551DB2">
      <w:pPr>
        <w:ind w:left="3540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A20CC2">
        <w:rPr>
          <w:rFonts w:ascii="Myriad Pro" w:hAnsi="Myriad Pro"/>
        </w:rPr>
        <w:t xml:space="preserve">Športni </w:t>
      </w:r>
      <w:r w:rsidR="0023551A" w:rsidRPr="00551DB2">
        <w:rPr>
          <w:rFonts w:ascii="Myriad Pro" w:hAnsi="Myriad Pro"/>
        </w:rPr>
        <w:t xml:space="preserve"> c</w:t>
      </w:r>
      <w:r w:rsidR="000A21AB" w:rsidRPr="00551DB2">
        <w:rPr>
          <w:rFonts w:ascii="Myriad Pro" w:hAnsi="Myriad Pro"/>
        </w:rPr>
        <w:t>enter Otočec</w:t>
      </w:r>
      <w:r w:rsidR="003540D8" w:rsidRPr="00551DB2">
        <w:rPr>
          <w:rFonts w:ascii="Myriad Pro" w:hAnsi="Myriad Pro"/>
        </w:rPr>
        <w:t xml:space="preserve"> je odprt vsak dan </w:t>
      </w:r>
    </w:p>
    <w:p w:rsidR="003540D8" w:rsidRPr="00551DB2" w:rsidRDefault="003540D8" w:rsidP="00551DB2">
      <w:pPr>
        <w:ind w:left="3540"/>
        <w:rPr>
          <w:rFonts w:ascii="Myriad Pro" w:hAnsi="Myriad Pro"/>
          <w:b/>
        </w:rPr>
      </w:pPr>
      <w:r w:rsidRPr="00551DB2">
        <w:rPr>
          <w:rFonts w:ascii="Myriad Pro" w:hAnsi="Myriad Pro"/>
        </w:rPr>
        <w:t>od 8.00 do 23.00</w:t>
      </w:r>
    </w:p>
    <w:p w:rsidR="003540D8" w:rsidRPr="00551DB2" w:rsidRDefault="00551DB2" w:rsidP="00551DB2">
      <w:pPr>
        <w:ind w:left="3540"/>
        <w:rPr>
          <w:rFonts w:ascii="Myriad Pro" w:hAnsi="Myriad Pro"/>
          <w:b/>
        </w:rPr>
      </w:pPr>
      <w:r>
        <w:rPr>
          <w:rFonts w:ascii="Myriad Pro" w:hAnsi="Myriad Pro"/>
        </w:rPr>
        <w:t xml:space="preserve">- </w:t>
      </w:r>
      <w:r w:rsidR="003540D8" w:rsidRPr="00551DB2">
        <w:rPr>
          <w:rFonts w:ascii="Myriad Pro" w:hAnsi="Myriad Pro"/>
        </w:rPr>
        <w:t>možnost igranja v primeru slabega vremena (z doplačilom)</w:t>
      </w:r>
      <w:r w:rsidR="00A20CC2">
        <w:rPr>
          <w:rFonts w:ascii="Myriad Pro" w:hAnsi="Myriad Pro"/>
        </w:rPr>
        <w:t xml:space="preserve"> v dvorani</w:t>
      </w:r>
    </w:p>
    <w:p w:rsidR="005B684A" w:rsidRPr="00551DB2" w:rsidRDefault="005B684A" w:rsidP="00551DB2">
      <w:pPr>
        <w:ind w:firstLine="3960"/>
        <w:rPr>
          <w:rFonts w:ascii="Myriad Pro" w:hAnsi="Myriad Pro"/>
        </w:rPr>
      </w:pPr>
    </w:p>
    <w:p w:rsidR="005B684A" w:rsidRPr="00551DB2" w:rsidRDefault="005B684A" w:rsidP="00551DB2">
      <w:pPr>
        <w:ind w:firstLine="3960"/>
        <w:rPr>
          <w:rFonts w:ascii="Myriad Pro" w:hAnsi="Myriad Pro"/>
          <w:b/>
        </w:rPr>
      </w:pPr>
      <w:r w:rsidRPr="00551DB2">
        <w:rPr>
          <w:rFonts w:ascii="Myriad Pro" w:hAnsi="Myriad Pro"/>
          <w:b/>
        </w:rPr>
        <w:t>Dodatne ugodnosti članske kartice:</w:t>
      </w:r>
    </w:p>
    <w:p w:rsidR="005B684A" w:rsidRPr="00551DB2" w:rsidRDefault="00551DB2" w:rsidP="00551DB2">
      <w:pPr>
        <w:ind w:left="3540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5B684A" w:rsidRPr="00551DB2">
        <w:rPr>
          <w:rFonts w:ascii="Myriad Pro" w:hAnsi="Myriad Pro"/>
        </w:rPr>
        <w:t>neizkoriščene ure na zunanjih igriščih lahko zamenjate v ustrezni protivrednosti z igranjem v dvorani</w:t>
      </w:r>
    </w:p>
    <w:p w:rsidR="005B684A" w:rsidRPr="00551DB2" w:rsidRDefault="00551DB2" w:rsidP="00551DB2">
      <w:pPr>
        <w:ind w:left="3540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5B684A" w:rsidRPr="00551DB2">
        <w:rPr>
          <w:rFonts w:ascii="Myriad Pro" w:hAnsi="Myriad Pro"/>
        </w:rPr>
        <w:t>20 % popusta za najem igrišča v dvorani v prostih terminih</w:t>
      </w:r>
    </w:p>
    <w:p w:rsidR="005B684A" w:rsidRPr="00551DB2" w:rsidRDefault="00551DB2" w:rsidP="00551DB2">
      <w:pPr>
        <w:ind w:left="2832" w:firstLine="708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5B684A" w:rsidRPr="00551DB2">
        <w:rPr>
          <w:rFonts w:ascii="Myriad Pro" w:hAnsi="Myriad Pro"/>
        </w:rPr>
        <w:t xml:space="preserve">20 % popusta </w:t>
      </w:r>
      <w:r w:rsidR="000A21AB" w:rsidRPr="00551DB2">
        <w:rPr>
          <w:rFonts w:ascii="Myriad Pro" w:hAnsi="Myriad Pro"/>
        </w:rPr>
        <w:t xml:space="preserve">za obisk </w:t>
      </w:r>
      <w:r w:rsidR="00C0439E" w:rsidRPr="00551DB2">
        <w:rPr>
          <w:rFonts w:ascii="Myriad Pro" w:hAnsi="Myriad Pro"/>
        </w:rPr>
        <w:t>savne in fitnesa</w:t>
      </w:r>
    </w:p>
    <w:p w:rsidR="00BB639D" w:rsidRPr="00551DB2" w:rsidRDefault="00551DB2" w:rsidP="00551DB2">
      <w:pPr>
        <w:ind w:left="3540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BB639D" w:rsidRPr="00551DB2">
        <w:rPr>
          <w:rFonts w:ascii="Myriad Pro" w:hAnsi="Myriad Pro"/>
        </w:rPr>
        <w:t xml:space="preserve">10 % popusta pri </w:t>
      </w:r>
      <w:r w:rsidR="000A21AB" w:rsidRPr="00551DB2">
        <w:rPr>
          <w:rFonts w:ascii="Myriad Pro" w:hAnsi="Myriad Pro"/>
        </w:rPr>
        <w:t xml:space="preserve">naročilih </w:t>
      </w:r>
      <w:r w:rsidR="000A21AB" w:rsidRPr="00551DB2">
        <w:rPr>
          <w:rFonts w:ascii="Myriad Pro" w:hAnsi="Myriad Pro"/>
          <w:i/>
        </w:rPr>
        <w:t xml:space="preserve">à la </w:t>
      </w:r>
      <w:proofErr w:type="spellStart"/>
      <w:r w:rsidR="000A21AB" w:rsidRPr="00551DB2">
        <w:rPr>
          <w:rFonts w:ascii="Myriad Pro" w:hAnsi="Myriad Pro"/>
          <w:i/>
        </w:rPr>
        <w:t>carte</w:t>
      </w:r>
      <w:proofErr w:type="spellEnd"/>
      <w:r w:rsidR="000A21AB" w:rsidRPr="00551DB2">
        <w:rPr>
          <w:rFonts w:ascii="Myriad Pro" w:hAnsi="Myriad Pro"/>
          <w:i/>
        </w:rPr>
        <w:t xml:space="preserve"> </w:t>
      </w:r>
      <w:r w:rsidR="00BB639D" w:rsidRPr="00551DB2">
        <w:rPr>
          <w:rFonts w:ascii="Myriad Pro" w:hAnsi="Myriad Pro"/>
        </w:rPr>
        <w:t xml:space="preserve">v </w:t>
      </w:r>
      <w:r w:rsidR="00DE066F" w:rsidRPr="00551DB2">
        <w:rPr>
          <w:rFonts w:ascii="Myriad Pro" w:hAnsi="Myriad Pro"/>
        </w:rPr>
        <w:t>restavracijah</w:t>
      </w:r>
      <w:r w:rsidR="00BB639D" w:rsidRPr="00551DB2">
        <w:rPr>
          <w:rFonts w:ascii="Myriad Pro" w:hAnsi="Myriad Pro"/>
        </w:rPr>
        <w:t xml:space="preserve"> Tango in Grad (popust ne velja pri nedeljskih kosilih)</w:t>
      </w:r>
    </w:p>
    <w:p w:rsidR="00035A81" w:rsidRPr="00551DB2" w:rsidRDefault="00551DB2" w:rsidP="00551DB2">
      <w:pPr>
        <w:ind w:left="3540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8E0080" w:rsidRPr="00551DB2">
        <w:rPr>
          <w:rFonts w:ascii="Myriad Pro" w:hAnsi="Myriad Pro"/>
        </w:rPr>
        <w:t>posebne ugodnosti ob rojstnih dnevih in ostalih praznovanjih</w:t>
      </w:r>
      <w:r w:rsidR="00E46A3D" w:rsidRPr="00551DB2">
        <w:rPr>
          <w:rFonts w:ascii="Myriad Pro" w:hAnsi="Myriad Pro"/>
        </w:rPr>
        <w:t xml:space="preserve"> </w:t>
      </w:r>
      <w:r w:rsidR="00206812" w:rsidRPr="00551DB2">
        <w:rPr>
          <w:rFonts w:ascii="Myriad Pro" w:hAnsi="Myriad Pro"/>
        </w:rPr>
        <w:t>v restavracijah Tango in Grad</w:t>
      </w:r>
    </w:p>
    <w:p w:rsidR="003249B6" w:rsidRPr="00551DB2" w:rsidRDefault="00551DB2" w:rsidP="00551DB2">
      <w:pPr>
        <w:ind w:left="3540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3249B6" w:rsidRPr="00551DB2">
        <w:rPr>
          <w:rFonts w:ascii="Myriad Pro" w:hAnsi="Myriad Pro"/>
        </w:rPr>
        <w:t xml:space="preserve">še dodatni popusti pri nabavi športne opreme v </w:t>
      </w:r>
      <w:proofErr w:type="spellStart"/>
      <w:r w:rsidR="003249B6" w:rsidRPr="00551DB2">
        <w:rPr>
          <w:rFonts w:ascii="Myriad Pro" w:hAnsi="Myriad Pro"/>
        </w:rPr>
        <w:t>Hervisu</w:t>
      </w:r>
      <w:proofErr w:type="spellEnd"/>
      <w:r w:rsidR="00A20CC2">
        <w:rPr>
          <w:rFonts w:ascii="Myriad Pro" w:hAnsi="Myriad Pro"/>
        </w:rPr>
        <w:t xml:space="preserve"> in podjetju </w:t>
      </w:r>
      <w:proofErr w:type="spellStart"/>
      <w:r w:rsidR="00A20CC2">
        <w:rPr>
          <w:rFonts w:ascii="Myriad Pro" w:hAnsi="Myriad Pro"/>
        </w:rPr>
        <w:t>Babolat</w:t>
      </w:r>
      <w:proofErr w:type="spellEnd"/>
      <w:r w:rsidR="00A20CC2">
        <w:rPr>
          <w:rFonts w:ascii="Myriad Pro" w:hAnsi="Myriad Pro"/>
        </w:rPr>
        <w:t xml:space="preserve"> Slovenija</w:t>
      </w:r>
    </w:p>
    <w:p w:rsidR="0024531E" w:rsidRDefault="0024531E" w:rsidP="0024531E">
      <w:pPr>
        <w:ind w:left="360" w:firstLine="3960"/>
        <w:rPr>
          <w:rFonts w:ascii="Myriad Pro" w:hAnsi="Myriad Pro"/>
          <w:b/>
        </w:rPr>
      </w:pPr>
      <w:r>
        <w:rPr>
          <w:rFonts w:ascii="Myriad Pro" w:hAnsi="Myriad Pro"/>
          <w:b/>
        </w:rPr>
        <w:t>(Popusti se ne seštevajo )</w:t>
      </w:r>
    </w:p>
    <w:p w:rsidR="0024531E" w:rsidRDefault="0024531E" w:rsidP="0024531E">
      <w:pPr>
        <w:ind w:left="360" w:firstLine="3960"/>
        <w:rPr>
          <w:rFonts w:ascii="Myriad Pro" w:hAnsi="Myriad Pro"/>
          <w:b/>
        </w:rPr>
      </w:pPr>
    </w:p>
    <w:p w:rsidR="0024531E" w:rsidRDefault="0024531E" w:rsidP="0024531E">
      <w:pPr>
        <w:ind w:left="360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Teniški poletni paket </w:t>
      </w:r>
      <w:r w:rsidR="00CA1109" w:rsidRPr="00551DB2">
        <w:rPr>
          <w:rFonts w:ascii="Myriad Pro" w:hAnsi="Myriad Pro"/>
          <w:b/>
        </w:rPr>
        <w:t xml:space="preserve">in popusti </w:t>
      </w:r>
      <w:r>
        <w:rPr>
          <w:rFonts w:ascii="Myriad Pro" w:hAnsi="Myriad Pro"/>
          <w:b/>
        </w:rPr>
        <w:t xml:space="preserve"> </w:t>
      </w:r>
      <w:r w:rsidR="00892056">
        <w:rPr>
          <w:rFonts w:ascii="Myriad Pro" w:hAnsi="Myriad Pro"/>
          <w:b/>
        </w:rPr>
        <w:t xml:space="preserve"> </w:t>
      </w:r>
      <w:r w:rsidR="00CA1109" w:rsidRPr="00551DB2">
        <w:rPr>
          <w:rFonts w:ascii="Myriad Pro" w:hAnsi="Myriad Pro"/>
          <w:b/>
        </w:rPr>
        <w:t xml:space="preserve">veljajo od </w:t>
      </w:r>
      <w:r w:rsidR="00892056">
        <w:rPr>
          <w:rFonts w:ascii="Myriad Pro" w:hAnsi="Myriad Pro"/>
          <w:b/>
        </w:rPr>
        <w:t>1</w:t>
      </w:r>
      <w:r>
        <w:rPr>
          <w:rFonts w:ascii="Myriad Pro" w:hAnsi="Myriad Pro"/>
          <w:b/>
        </w:rPr>
        <w:t>1</w:t>
      </w:r>
      <w:r w:rsidR="00CA1109" w:rsidRPr="00551DB2">
        <w:rPr>
          <w:rFonts w:ascii="Myriad Pro" w:hAnsi="Myriad Pro"/>
          <w:b/>
        </w:rPr>
        <w:t>. aprila 20</w:t>
      </w:r>
      <w:r w:rsidR="00892056">
        <w:rPr>
          <w:rFonts w:ascii="Myriad Pro" w:hAnsi="Myriad Pro"/>
          <w:b/>
        </w:rPr>
        <w:t>1</w:t>
      </w:r>
      <w:r>
        <w:rPr>
          <w:rFonts w:ascii="Myriad Pro" w:hAnsi="Myriad Pro"/>
          <w:b/>
        </w:rPr>
        <w:t>1</w:t>
      </w:r>
      <w:r w:rsidR="00CA1109" w:rsidRPr="00551DB2">
        <w:rPr>
          <w:rFonts w:ascii="Myriad Pro" w:hAnsi="Myriad Pro"/>
          <w:b/>
        </w:rPr>
        <w:t xml:space="preserve"> do </w:t>
      </w:r>
      <w:r>
        <w:rPr>
          <w:rFonts w:ascii="Myriad Pro" w:hAnsi="Myriad Pro"/>
          <w:b/>
        </w:rPr>
        <w:t>9</w:t>
      </w:r>
      <w:r w:rsidR="00CA1109" w:rsidRPr="00551DB2">
        <w:rPr>
          <w:rFonts w:ascii="Myriad Pro" w:hAnsi="Myriad Pro"/>
          <w:b/>
        </w:rPr>
        <w:t>. aprila 20</w:t>
      </w:r>
      <w:r w:rsidR="00296086">
        <w:rPr>
          <w:rFonts w:ascii="Myriad Pro" w:hAnsi="Myriad Pro"/>
          <w:b/>
        </w:rPr>
        <w:t>1</w:t>
      </w:r>
      <w:r>
        <w:rPr>
          <w:rFonts w:ascii="Myriad Pro" w:hAnsi="Myriad Pro"/>
          <w:b/>
        </w:rPr>
        <w:t xml:space="preserve">1.         </w:t>
      </w:r>
      <w:r w:rsidR="00C0439E" w:rsidRPr="00551DB2">
        <w:rPr>
          <w:rFonts w:ascii="Myriad Pro" w:hAnsi="Myriad Pro"/>
          <w:b/>
        </w:rPr>
        <w:t>Informacije</w:t>
      </w:r>
      <w:r>
        <w:rPr>
          <w:rFonts w:ascii="Myriad Pro" w:hAnsi="Myriad Pro"/>
          <w:b/>
        </w:rPr>
        <w:t xml:space="preserve"> in nakup na recepciji športnega centra</w:t>
      </w:r>
      <w:r w:rsidR="00C0439E" w:rsidRPr="00551DB2">
        <w:rPr>
          <w:rFonts w:ascii="Myriad Pro" w:hAnsi="Myriad Pro"/>
          <w:b/>
        </w:rPr>
        <w:t>:</w:t>
      </w:r>
      <w:r>
        <w:rPr>
          <w:rFonts w:ascii="Myriad Pro" w:hAnsi="Myriad Pro"/>
          <w:b/>
        </w:rPr>
        <w:t xml:space="preserve"> </w:t>
      </w:r>
      <w:r w:rsidR="00C0439E" w:rsidRPr="00551DB2">
        <w:rPr>
          <w:rFonts w:ascii="Myriad Pro" w:hAnsi="Myriad Pro"/>
          <w:b/>
        </w:rPr>
        <w:t>Tel.</w:t>
      </w:r>
      <w:r w:rsidR="000B29D7" w:rsidRPr="00551DB2">
        <w:rPr>
          <w:rFonts w:ascii="Myriad Pro" w:hAnsi="Myriad Pro"/>
          <w:b/>
        </w:rPr>
        <w:t>: 031 / 643 100</w:t>
      </w:r>
      <w:r w:rsidR="00551DB2">
        <w:rPr>
          <w:rFonts w:ascii="Myriad Pro" w:hAnsi="Myriad Pro"/>
          <w:b/>
        </w:rPr>
        <w:t xml:space="preserve">; </w:t>
      </w:r>
    </w:p>
    <w:p w:rsidR="00C0439E" w:rsidRPr="0024531E" w:rsidRDefault="0024531E" w:rsidP="0024531E">
      <w:pPr>
        <w:ind w:left="360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                                                                </w:t>
      </w:r>
      <w:r w:rsidR="00C0439E" w:rsidRPr="00551DB2">
        <w:rPr>
          <w:rFonts w:ascii="Myriad Pro" w:hAnsi="Myriad Pro"/>
          <w:b/>
        </w:rPr>
        <w:t>E-</w:t>
      </w:r>
      <w:proofErr w:type="spellStart"/>
      <w:r w:rsidR="00C0439E" w:rsidRPr="00551DB2">
        <w:rPr>
          <w:rFonts w:ascii="Myriad Pro" w:hAnsi="Myriad Pro"/>
          <w:b/>
        </w:rPr>
        <w:t>mail</w:t>
      </w:r>
      <w:proofErr w:type="spellEnd"/>
      <w:r w:rsidR="00C0439E" w:rsidRPr="00551DB2">
        <w:rPr>
          <w:rFonts w:ascii="Myriad Pro" w:hAnsi="Myriad Pro"/>
          <w:b/>
        </w:rPr>
        <w:t xml:space="preserve">: </w:t>
      </w:r>
      <w:hyperlink r:id="rId5" w:history="1">
        <w:r w:rsidR="00C80FBE" w:rsidRPr="00551DB2">
          <w:rPr>
            <w:rStyle w:val="Hiperpovezava"/>
            <w:rFonts w:ascii="Myriad Pro" w:hAnsi="Myriad Pro"/>
            <w:b/>
          </w:rPr>
          <w:t xml:space="preserve">dusan.hocevar@terme - </w:t>
        </w:r>
        <w:proofErr w:type="spellStart"/>
        <w:r w:rsidR="00C80FBE" w:rsidRPr="00551DB2">
          <w:rPr>
            <w:rStyle w:val="Hiperpovezava"/>
            <w:rFonts w:ascii="Myriad Pro" w:hAnsi="Myriad Pro"/>
            <w:b/>
          </w:rPr>
          <w:t>krka.si</w:t>
        </w:r>
        <w:proofErr w:type="spellEnd"/>
      </w:hyperlink>
    </w:p>
    <w:sectPr w:rsidR="00C0439E" w:rsidRPr="0024531E" w:rsidSect="0068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5AB"/>
    <w:multiLevelType w:val="hybridMultilevel"/>
    <w:tmpl w:val="CA56D2AC"/>
    <w:lvl w:ilvl="0" w:tplc="0424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1">
    <w:nsid w:val="13AD0032"/>
    <w:multiLevelType w:val="hybridMultilevel"/>
    <w:tmpl w:val="440A90D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70632"/>
    <w:multiLevelType w:val="hybridMultilevel"/>
    <w:tmpl w:val="B89CE6C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B684A"/>
    <w:rsid w:val="00035A81"/>
    <w:rsid w:val="000375AB"/>
    <w:rsid w:val="000A21AB"/>
    <w:rsid w:val="000B29D7"/>
    <w:rsid w:val="000B314B"/>
    <w:rsid w:val="000E4F43"/>
    <w:rsid w:val="001670F7"/>
    <w:rsid w:val="001809F0"/>
    <w:rsid w:val="00190B91"/>
    <w:rsid w:val="00206812"/>
    <w:rsid w:val="00227F39"/>
    <w:rsid w:val="0023296C"/>
    <w:rsid w:val="0023551A"/>
    <w:rsid w:val="0024531E"/>
    <w:rsid w:val="0029367B"/>
    <w:rsid w:val="00296086"/>
    <w:rsid w:val="003249B6"/>
    <w:rsid w:val="003540D8"/>
    <w:rsid w:val="003A555A"/>
    <w:rsid w:val="004B6D94"/>
    <w:rsid w:val="0051273F"/>
    <w:rsid w:val="00551DB2"/>
    <w:rsid w:val="00594C27"/>
    <w:rsid w:val="005A17FC"/>
    <w:rsid w:val="005B684A"/>
    <w:rsid w:val="005C4FDF"/>
    <w:rsid w:val="00641AD6"/>
    <w:rsid w:val="00662EC8"/>
    <w:rsid w:val="0067101D"/>
    <w:rsid w:val="00685E84"/>
    <w:rsid w:val="007718C3"/>
    <w:rsid w:val="007E5463"/>
    <w:rsid w:val="007E7085"/>
    <w:rsid w:val="008523EB"/>
    <w:rsid w:val="00892056"/>
    <w:rsid w:val="008E0080"/>
    <w:rsid w:val="009434AD"/>
    <w:rsid w:val="009B5E7B"/>
    <w:rsid w:val="00A20CC2"/>
    <w:rsid w:val="00AB1646"/>
    <w:rsid w:val="00B552C9"/>
    <w:rsid w:val="00BB639D"/>
    <w:rsid w:val="00C0439E"/>
    <w:rsid w:val="00C73949"/>
    <w:rsid w:val="00C80FBE"/>
    <w:rsid w:val="00CA1109"/>
    <w:rsid w:val="00D4044A"/>
    <w:rsid w:val="00DB086C"/>
    <w:rsid w:val="00DB2BA1"/>
    <w:rsid w:val="00DE066F"/>
    <w:rsid w:val="00DF5A08"/>
    <w:rsid w:val="00E43E09"/>
    <w:rsid w:val="00E46A3D"/>
    <w:rsid w:val="00EF6215"/>
    <w:rsid w:val="00F27BFA"/>
    <w:rsid w:val="00F33BB2"/>
    <w:rsid w:val="00F53C03"/>
    <w:rsid w:val="00F735A2"/>
    <w:rsid w:val="00FB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85E84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3249B6"/>
    <w:rPr>
      <w:color w:val="0000FF"/>
      <w:u w:val="single"/>
    </w:rPr>
  </w:style>
  <w:style w:type="paragraph" w:styleId="Besedilooblaka">
    <w:name w:val="Balloon Text"/>
    <w:basedOn w:val="Navaden"/>
    <w:semiHidden/>
    <w:rsid w:val="00293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san.hocevar@terme%20-%20krk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Ljubitelji teniške igre pozor</vt:lpstr>
    </vt:vector>
  </TitlesOfParts>
  <Company>Krka, d.d.</Company>
  <LinksUpToDate>false</LinksUpToDate>
  <CharactersWithSpaces>1507</CharactersWithSpaces>
  <SharedDoc>false</SharedDoc>
  <HLinks>
    <vt:vector size="6" baseType="variant"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mailto:dusan.hocevar@terme - krka.si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Ljubitelji teniške igre pozor</dc:title>
  <dc:subject/>
  <dc:creator>oto-spo01</dc:creator>
  <cp:keywords/>
  <dc:description/>
  <cp:lastModifiedBy>Master</cp:lastModifiedBy>
  <cp:revision>2</cp:revision>
  <cp:lastPrinted>2010-03-01T07:24:00Z</cp:lastPrinted>
  <dcterms:created xsi:type="dcterms:W3CDTF">2011-04-04T15:58:00Z</dcterms:created>
  <dcterms:modified xsi:type="dcterms:W3CDTF">2011-04-04T15:58:00Z</dcterms:modified>
</cp:coreProperties>
</file>